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7DB0"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4F3C330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254F10"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 w14:paraId="12C25F48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  <w:bookmarkStart w:id="0" w:name="_GoBack"/>
      <w:bookmarkEnd w:id="0"/>
    </w:p>
    <w:p w14:paraId="123390CF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本人将严格遵守考场规则，在复试过程中保证现场独立作答，无作弊或任何违纪行为；保证在面试过程中，未经允许不擅自中途退出。</w:t>
      </w:r>
    </w:p>
    <w:p w14:paraId="0C19B987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 w14:paraId="12D7FEA3"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5415B7E2"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 w14:paraId="79CF1997"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D5E4505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AD01770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B841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mE1ZjRhMTU3MTA1ZDZmYTRkNDM2YmJiZTEwNmYifQ=="/>
  </w:docVars>
  <w:rsids>
    <w:rsidRoot w:val="6B3938FE"/>
    <w:rsid w:val="07F63042"/>
    <w:rsid w:val="532F47B9"/>
    <w:rsid w:val="6B3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491</Characters>
  <Lines>0</Lines>
  <Paragraphs>0</Paragraphs>
  <TotalTime>0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2023-03-16T08:00:00Z</dcterms:created>
  <dc:creator>王玉雪</dc:creator>
  <cp:lastModifiedBy>王玉雪</cp:lastModifiedBy>
  <dcterms:modified xsi:type="dcterms:W3CDTF">2024-11-29T02:38:55Z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1358844B51B447E7BBCB39C026EB30BD</vt:lpwstr>
  </property>
</Properties>
</file>